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SEO content brief for: B2B Automation Sales</w:t>
      </w:r>
    </w:p>
    <w:p w:rsidR="00000000" w:rsidDel="00000000" w:rsidP="00000000" w:rsidRDefault="00000000" w:rsidRPr="00000000" w14:paraId="0000000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Primary keyword: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rPr/>
      </w:pPr>
      <w:r w:rsidDel="00000000" w:rsidR="00000000" w:rsidRPr="00000000">
        <w:rPr>
          <w:rtl w:val="0"/>
        </w:rPr>
        <w:t xml:space="preserve">B2B Automation Sales</w:t>
      </w:r>
    </w:p>
    <w:p w:rsidR="00000000" w:rsidDel="00000000" w:rsidP="00000000" w:rsidRDefault="00000000" w:rsidRPr="00000000" w14:paraId="0000000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Audience Location: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rPr/>
      </w:pPr>
      <w:r w:rsidDel="00000000" w:rsidR="00000000" w:rsidRPr="00000000">
        <w:rPr>
          <w:rtl w:val="0"/>
        </w:rPr>
        <w:t xml:space="preserve">United States</w:t>
      </w:r>
    </w:p>
    <w:p w:rsidR="00000000" w:rsidDel="00000000" w:rsidP="00000000" w:rsidRDefault="00000000" w:rsidRPr="00000000" w14:paraId="00000006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Competitive articles (SERP):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10 Popular B2B Sales Automation Use Cases for Reps, </w:t>
      </w:r>
      <w:hyperlink r:id="rId6">
        <w:r w:rsidDel="00000000" w:rsidR="00000000" w:rsidRPr="00000000">
          <w:rPr>
            <w:color w:val="0000ee"/>
            <w:u w:val="single"/>
            <w:rtl w:val="0"/>
          </w:rPr>
          <w:t xml:space="preserve"> https://www.highspot.com/blog/b2b-sales-automation/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Master B2B Sales Automation: Proven Practices for Sales Leaders, </w:t>
      </w:r>
      <w:hyperlink r:id="rId7">
        <w:r w:rsidDel="00000000" w:rsidR="00000000" w:rsidRPr="00000000">
          <w:rPr>
            <w:color w:val="0000ee"/>
            <w:u w:val="single"/>
            <w:rtl w:val="0"/>
          </w:rPr>
          <w:t xml:space="preserve"> https://www.regie.ai/blog/master-b2b-sales-automation-proven-practices-for-sales-leaders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Sales Automation Tools Comparison, </w:t>
      </w:r>
      <w:hyperlink r:id="rId8">
        <w:r w:rsidDel="00000000" w:rsidR="00000000" w:rsidRPr="00000000">
          <w:rPr>
            <w:color w:val="0000ee"/>
            <w:u w:val="single"/>
            <w:rtl w:val="0"/>
          </w:rPr>
          <w:t xml:space="preserve"> https://www.lonescale.com/blog/sales-automation-software-platforms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Sales Automation 2026: The Complete Guide for B2B Teams, </w:t>
      </w:r>
      <w:hyperlink r:id="rId9">
        <w:r w:rsidDel="00000000" w:rsidR="00000000" w:rsidRPr="00000000">
          <w:rPr>
            <w:color w:val="0000ee"/>
            <w:u w:val="single"/>
            <w:rtl w:val="0"/>
          </w:rPr>
          <w:t xml:space="preserve"> https://lagrowthmachine.com/sales-automation/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B2B Sales Automation: A Complete 2026 Guide | Activepieces, </w:t>
      </w:r>
      <w:hyperlink r:id="rId10">
        <w:r w:rsidDel="00000000" w:rsidR="00000000" w:rsidRPr="00000000">
          <w:rPr>
            <w:color w:val="0000ee"/>
            <w:u w:val="single"/>
            <w:rtl w:val="0"/>
          </w:rPr>
          <w:t xml:space="preserve"> https://www.activepieces.com/blog/b2b-sales-automation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B2B Marketing Automation Platform | Salesforce, </w:t>
      </w:r>
      <w:hyperlink r:id="rId11">
        <w:r w:rsidDel="00000000" w:rsidR="00000000" w:rsidRPr="00000000">
          <w:rPr>
            <w:color w:val="0000ee"/>
            <w:u w:val="single"/>
            <w:rtl w:val="0"/>
          </w:rPr>
          <w:t xml:space="preserve"> https://www.salesforce.com/marketing/b2b-automation/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B2B Sales Automation Guide: Boost Efficiency and Revenue, </w:t>
      </w:r>
      <w:hyperlink r:id="rId12">
        <w:r w:rsidDel="00000000" w:rsidR="00000000" w:rsidRPr="00000000">
          <w:rPr>
            <w:color w:val="0000ee"/>
            <w:u w:val="single"/>
            <w:rtl w:val="0"/>
          </w:rPr>
          <w:t xml:space="preserve"> https://www.workato.com/the-connector/b2b-sales-automation/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00F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Title: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rPr/>
      </w:pPr>
      <w:r w:rsidDel="00000000" w:rsidR="00000000" w:rsidRPr="00000000">
        <w:rPr>
          <w:rtl w:val="0"/>
        </w:rPr>
        <w:t xml:space="preserve">5 Ways B2B Automation Sales Can Transform Your Business Strategy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01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Secondary Keywords: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b2b marketing sales automation trends 2025 (Volume: 480 | Difficulty: 33%)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improving manual sales processes b2b saas automation best practices (Volume: 320 | Difficulty: 0%)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b2b sales automation (Volume: 260 | Difficulty: 7%)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b2b sales outreach automation platforms (Volume: 140 | Difficulty: 25%)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startup100 b2b sales automation stockholm oslo copenhagen (Volume: 140 | Difficulty: 13%)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evaluate the marketing automation company writer on b2b outbound sales (Volume: 90 | Difficulty: 12%)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b2b sales automation cold outreach tools (Volume: 70 | Difficulty: 0%)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01B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Structure:</w:t>
      </w:r>
    </w:p>
    <w:p w:rsidR="00000000" w:rsidDel="00000000" w:rsidP="00000000" w:rsidRDefault="00000000" w:rsidRPr="00000000" w14:paraId="0000001C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5 Ways B2B Automation Sales Can Transform Your Business Strategy</w:t>
      </w:r>
    </w:p>
    <w:p w:rsidR="00000000" w:rsidDel="00000000" w:rsidP="00000000" w:rsidRDefault="00000000" w:rsidRPr="00000000" w14:paraId="0000001D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Rule="auto"/>
        <w:rPr/>
      </w:pPr>
      <w:r w:rsidDel="00000000" w:rsidR="00000000" w:rsidRPr="00000000">
        <w:rPr>
          <w:rtl w:val="0"/>
        </w:rPr>
        <w:t xml:space="preserve">5 Ways B2B Automation Sales Can Transform Your Business Strategy</w:t>
      </w:r>
    </w:p>
    <w:p w:rsidR="00000000" w:rsidDel="00000000" w:rsidP="00000000" w:rsidRDefault="00000000" w:rsidRPr="00000000" w14:paraId="0000001E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Introduction</w:t>
      </w:r>
    </w:p>
    <w:p w:rsidR="00000000" w:rsidDel="00000000" w:rsidP="00000000" w:rsidRDefault="00000000" w:rsidRPr="00000000" w14:paraId="0000001F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Current Trends in B2B Marketing Sales Automation for 2025</w:t>
      </w:r>
    </w:p>
    <w:p w:rsidR="00000000" w:rsidDel="00000000" w:rsidP="00000000" w:rsidRDefault="00000000" w:rsidRPr="00000000" w14:paraId="00000020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Improving Manual Sales Processes with B2B SaaS Automation Best Practices</w:t>
      </w:r>
    </w:p>
    <w:p w:rsidR="00000000" w:rsidDel="00000000" w:rsidP="00000000" w:rsidRDefault="00000000" w:rsidRPr="00000000" w14:paraId="00000021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Leveraging B2B Sales Outreach Automation Platforms for Enhanced Efficiency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Key Features to Look for in Automation Platforms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rPr/>
      </w:pPr>
      <w:r w:rsidDel="00000000" w:rsidR="00000000" w:rsidRPr="00000000">
        <w:rPr>
          <w:rtl w:val="0"/>
        </w:rPr>
        <w:t xml:space="preserve">Comparison of Popular Platforms</w:t>
      </w:r>
    </w:p>
    <w:p w:rsidR="00000000" w:rsidDel="00000000" w:rsidP="00000000" w:rsidRDefault="00000000" w:rsidRPr="00000000" w14:paraId="0000002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Evaluating the Marketing Automation Company Writer on B2B Outbound Sales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Criteria for Evaluation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rPr/>
      </w:pPr>
      <w:r w:rsidDel="00000000" w:rsidR="00000000" w:rsidRPr="00000000">
        <w:rPr>
          <w:rtl w:val="0"/>
        </w:rPr>
        <w:t xml:space="preserve">Top Companies in the Space</w:t>
      </w:r>
    </w:p>
    <w:p w:rsidR="00000000" w:rsidDel="00000000" w:rsidP="00000000" w:rsidRDefault="00000000" w:rsidRPr="00000000" w14:paraId="00000027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Cold Outreach Tools for B2B Sales Automation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Best Practices for Cold Outreach in a B2B Context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rPr/>
      </w:pPr>
      <w:r w:rsidDel="00000000" w:rsidR="00000000" w:rsidRPr="00000000">
        <w:rPr>
          <w:rtl w:val="0"/>
        </w:rPr>
        <w:t xml:space="preserve">Case Studies of Successful Implementation</w:t>
      </w:r>
    </w:p>
    <w:p w:rsidR="00000000" w:rsidDel="00000000" w:rsidP="00000000" w:rsidRDefault="00000000" w:rsidRPr="00000000" w14:paraId="0000002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Conclusion</w:t>
      </w:r>
    </w:p>
    <w:p w:rsidR="00000000" w:rsidDel="00000000" w:rsidP="00000000" w:rsidRDefault="00000000" w:rsidRPr="00000000" w14:paraId="0000002B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Frequently Asked Questions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02D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Meta Description:</w:t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Discover how B2B automation sales can revolutionize your business strategy with 5 key insights and best practices for 2025. Learn more now!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---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www.salesforce.com/marketing/b2b-automation/" TargetMode="External"/><Relationship Id="rId10" Type="http://schemas.openxmlformats.org/officeDocument/2006/relationships/hyperlink" Target="https://www.activepieces.com/blog/b2b-sales-automation" TargetMode="External"/><Relationship Id="rId12" Type="http://schemas.openxmlformats.org/officeDocument/2006/relationships/hyperlink" Target="https://www.workato.com/the-connector/b2b-sales-automation/" TargetMode="External"/><Relationship Id="rId9" Type="http://schemas.openxmlformats.org/officeDocument/2006/relationships/hyperlink" Target="https://lagrowthmachine.com/sales-automation/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highspot.com/blog/b2b-sales-automation/" TargetMode="External"/><Relationship Id="rId7" Type="http://schemas.openxmlformats.org/officeDocument/2006/relationships/hyperlink" Target="https://www.regie.ai/blog/master-b2b-sales-automation-proven-practices-for-sales-leaders" TargetMode="External"/><Relationship Id="rId8" Type="http://schemas.openxmlformats.org/officeDocument/2006/relationships/hyperlink" Target="https://www.lonescale.com/blog/sales-automation-software-platfor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